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4" w:rsidRPr="00A6210E" w:rsidRDefault="00FA7FD4" w:rsidP="00FA7F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210E">
        <w:rPr>
          <w:rFonts w:cstheme="minorHAnsi"/>
          <w:b/>
          <w:sz w:val="24"/>
          <w:szCs w:val="24"/>
        </w:rPr>
        <w:t>Informacja</w:t>
      </w:r>
    </w:p>
    <w:p w:rsidR="00FA7FD4" w:rsidRPr="00A6210E" w:rsidRDefault="00FA7FD4" w:rsidP="00FA7F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210E">
        <w:rPr>
          <w:rFonts w:cstheme="minorHAnsi"/>
          <w:b/>
          <w:sz w:val="24"/>
          <w:szCs w:val="24"/>
        </w:rPr>
        <w:t xml:space="preserve">Przedszkola Nr </w:t>
      </w:r>
      <w:r w:rsidR="00C60D18" w:rsidRPr="00A6210E">
        <w:rPr>
          <w:rFonts w:cstheme="minorHAnsi"/>
          <w:b/>
          <w:sz w:val="24"/>
          <w:szCs w:val="24"/>
        </w:rPr>
        <w:t>1</w:t>
      </w:r>
      <w:r w:rsidRPr="00A6210E">
        <w:rPr>
          <w:rFonts w:cstheme="minorHAnsi"/>
          <w:b/>
          <w:sz w:val="24"/>
          <w:szCs w:val="24"/>
        </w:rPr>
        <w:t>2</w:t>
      </w:r>
      <w:r w:rsidR="00C60D18" w:rsidRPr="00A6210E">
        <w:rPr>
          <w:rFonts w:cstheme="minorHAnsi"/>
          <w:b/>
          <w:sz w:val="24"/>
          <w:szCs w:val="24"/>
        </w:rPr>
        <w:t>1</w:t>
      </w:r>
      <w:r w:rsidRPr="00A6210E">
        <w:rPr>
          <w:rFonts w:cstheme="minorHAnsi"/>
          <w:b/>
          <w:sz w:val="24"/>
          <w:szCs w:val="24"/>
        </w:rPr>
        <w:t xml:space="preserve"> „</w:t>
      </w:r>
      <w:r w:rsidR="00C60D18" w:rsidRPr="00A6210E">
        <w:rPr>
          <w:rFonts w:cstheme="minorHAnsi"/>
          <w:b/>
          <w:sz w:val="24"/>
          <w:szCs w:val="24"/>
        </w:rPr>
        <w:t>Zielone Przedszkole</w:t>
      </w:r>
      <w:r w:rsidRPr="00A6210E">
        <w:rPr>
          <w:rFonts w:cstheme="minorHAnsi"/>
          <w:b/>
          <w:sz w:val="24"/>
          <w:szCs w:val="24"/>
        </w:rPr>
        <w:t>”</w:t>
      </w:r>
    </w:p>
    <w:p w:rsidR="00FA7FD4" w:rsidRPr="00A6210E" w:rsidRDefault="00FA7FD4" w:rsidP="00FA7F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210E">
        <w:rPr>
          <w:rFonts w:cstheme="minorHAnsi"/>
          <w:b/>
          <w:sz w:val="24"/>
          <w:szCs w:val="24"/>
        </w:rPr>
        <w:t>dotycząca przetwarzania danych osobowych</w:t>
      </w:r>
    </w:p>
    <w:p w:rsidR="00FA7FD4" w:rsidRPr="00A6210E" w:rsidRDefault="00FA7FD4" w:rsidP="00FA7F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7FD4" w:rsidRPr="00A6210E" w:rsidRDefault="00FA7FD4" w:rsidP="00FA7F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 xml:space="preserve">Administratorem danych osobowych jest Przedszkole nr </w:t>
      </w:r>
      <w:r w:rsidR="00200B66" w:rsidRPr="00A6210E">
        <w:rPr>
          <w:rFonts w:cstheme="minorHAnsi"/>
          <w:sz w:val="24"/>
          <w:szCs w:val="24"/>
        </w:rPr>
        <w:t>121</w:t>
      </w:r>
      <w:r w:rsidRPr="00A6210E">
        <w:rPr>
          <w:rFonts w:cstheme="minorHAnsi"/>
          <w:sz w:val="24"/>
          <w:szCs w:val="24"/>
        </w:rPr>
        <w:t xml:space="preserve"> „</w:t>
      </w:r>
      <w:r w:rsidR="00200B66" w:rsidRPr="00A6210E">
        <w:rPr>
          <w:rFonts w:cstheme="minorHAnsi"/>
          <w:sz w:val="24"/>
          <w:szCs w:val="24"/>
        </w:rPr>
        <w:t>Zielone Przedszkole</w:t>
      </w:r>
      <w:r w:rsidRPr="00A6210E">
        <w:rPr>
          <w:rFonts w:cstheme="minorHAnsi"/>
          <w:sz w:val="24"/>
          <w:szCs w:val="24"/>
        </w:rPr>
        <w:t xml:space="preserve">” we Wrocławiu przy ul. </w:t>
      </w:r>
      <w:r w:rsidR="00200B66" w:rsidRPr="00A6210E">
        <w:rPr>
          <w:rFonts w:cstheme="minorHAnsi"/>
          <w:sz w:val="24"/>
          <w:szCs w:val="24"/>
        </w:rPr>
        <w:t>Tramwajowej 34, 51-621 Wrocław</w:t>
      </w:r>
      <w:r w:rsidRPr="00A6210E">
        <w:rPr>
          <w:rFonts w:cstheme="minorHAnsi"/>
          <w:sz w:val="24"/>
          <w:szCs w:val="24"/>
        </w:rPr>
        <w:t>, działające przez Dyrektora Przedszkola;</w:t>
      </w:r>
    </w:p>
    <w:p w:rsidR="00FA7FD4" w:rsidRPr="00A6210E" w:rsidRDefault="00FA7FD4" w:rsidP="00FA7F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W przedszkolu został powołany Inspektor Danych Osobowych</w:t>
      </w:r>
      <w:r w:rsidR="00185456">
        <w:rPr>
          <w:rFonts w:cstheme="minorHAnsi"/>
          <w:sz w:val="24"/>
          <w:szCs w:val="24"/>
        </w:rPr>
        <w:t>- Łukasz Laskowski,</w:t>
      </w:r>
      <w:bookmarkStart w:id="0" w:name="_GoBack"/>
      <w:bookmarkEnd w:id="0"/>
      <w:r w:rsidRPr="00A6210E">
        <w:rPr>
          <w:rFonts w:cstheme="minorHAnsi"/>
          <w:sz w:val="24"/>
          <w:szCs w:val="24"/>
        </w:rPr>
        <w:t xml:space="preserve"> z którym możecie się Państwo skontaktować listownie na adres przedszkola z dopiskiem Inspektor Ochrony Danych Osobowych lub mailowo </w:t>
      </w:r>
      <w:hyperlink r:id="rId8" w:history="1">
        <w:r w:rsidR="00A6210E" w:rsidRPr="00A6210E">
          <w:rPr>
            <w:rStyle w:val="Hipercze"/>
            <w:rFonts w:cstheme="minorHAnsi"/>
            <w:b/>
            <w:sz w:val="24"/>
            <w:szCs w:val="24"/>
          </w:rPr>
          <w:t>iod.p121@wroclawskaedukacja.pl</w:t>
        </w:r>
      </w:hyperlink>
    </w:p>
    <w:p w:rsidR="00A6210E" w:rsidRPr="00A6210E" w:rsidRDefault="00A6210E" w:rsidP="00A621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 xml:space="preserve">Przedszkole nr </w:t>
      </w:r>
      <w:r w:rsidR="000C6A4E">
        <w:rPr>
          <w:rFonts w:cstheme="minorHAnsi"/>
          <w:sz w:val="24"/>
          <w:szCs w:val="24"/>
        </w:rPr>
        <w:t>121</w:t>
      </w:r>
      <w:r w:rsidRPr="00A6210E">
        <w:rPr>
          <w:rFonts w:cstheme="minorHAnsi"/>
          <w:sz w:val="24"/>
          <w:szCs w:val="24"/>
        </w:rPr>
        <w:t xml:space="preserve">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</w:p>
    <w:p w:rsidR="00AD76C0" w:rsidRPr="00A6210E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Cel przetwarzania danych osobowych:</w:t>
      </w:r>
    </w:p>
    <w:p w:rsidR="0097265F" w:rsidRPr="00A6210E" w:rsidRDefault="00F07009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realizacji zadań dydaktyczno</w:t>
      </w:r>
      <w:r w:rsidR="0097265F" w:rsidRPr="00A6210E">
        <w:rPr>
          <w:rFonts w:cstheme="minorHAnsi"/>
          <w:sz w:val="24"/>
          <w:szCs w:val="24"/>
        </w:rPr>
        <w:t>–</w:t>
      </w:r>
      <w:r w:rsidRPr="00A6210E">
        <w:rPr>
          <w:rFonts w:cstheme="minorHAnsi"/>
          <w:sz w:val="24"/>
          <w:szCs w:val="24"/>
        </w:rPr>
        <w:t>wychowawczo–</w:t>
      </w:r>
      <w:r w:rsidR="0097265F" w:rsidRPr="00A6210E">
        <w:rPr>
          <w:rFonts w:cstheme="minorHAnsi"/>
          <w:sz w:val="24"/>
          <w:szCs w:val="24"/>
        </w:rPr>
        <w:t xml:space="preserve">opiekuńczych wynikających </w:t>
      </w:r>
      <w:r w:rsidRPr="00A6210E">
        <w:rPr>
          <w:rFonts w:cstheme="minorHAnsi"/>
          <w:sz w:val="24"/>
          <w:szCs w:val="24"/>
        </w:rPr>
        <w:br/>
      </w:r>
      <w:r w:rsidR="0097265F" w:rsidRPr="00A6210E">
        <w:rPr>
          <w:rFonts w:cstheme="minorHAnsi"/>
          <w:sz w:val="24"/>
          <w:szCs w:val="24"/>
        </w:rPr>
        <w:t>z przepisów prawa;</w:t>
      </w:r>
    </w:p>
    <w:p w:rsidR="000C083D" w:rsidRPr="00A6210E" w:rsidRDefault="0097265F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 xml:space="preserve">podejmowanie akcji edukacyjnych przedszkola oraz w celu promocji osiągnięć </w:t>
      </w:r>
      <w:r w:rsidR="00F07009" w:rsidRPr="00A6210E">
        <w:rPr>
          <w:rFonts w:cstheme="minorHAnsi"/>
          <w:sz w:val="24"/>
          <w:szCs w:val="24"/>
        </w:rPr>
        <w:br/>
      </w:r>
      <w:r w:rsidRPr="00A6210E">
        <w:rPr>
          <w:rFonts w:cstheme="minorHAnsi"/>
          <w:sz w:val="24"/>
          <w:szCs w:val="24"/>
        </w:rPr>
        <w:t>i pozytywnego wizerunku przedszkola;</w:t>
      </w:r>
    </w:p>
    <w:p w:rsidR="00AD76C0" w:rsidRPr="00A6210E" w:rsidRDefault="00AD76C0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re</w:t>
      </w:r>
      <w:r w:rsidR="00F07009" w:rsidRPr="00A6210E">
        <w:rPr>
          <w:rFonts w:cstheme="minorHAnsi"/>
          <w:sz w:val="24"/>
          <w:szCs w:val="24"/>
        </w:rPr>
        <w:t>krutacja dzieci do przedszkola;</w:t>
      </w:r>
    </w:p>
    <w:p w:rsidR="00AD76C0" w:rsidRPr="00A6210E" w:rsidRDefault="00AD76C0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 xml:space="preserve">wykonanie ciążących na Administratorze obowiązków prawnych wynikających </w:t>
      </w:r>
      <w:r w:rsidR="00F07009" w:rsidRPr="00A6210E">
        <w:rPr>
          <w:rFonts w:cstheme="minorHAnsi"/>
          <w:sz w:val="24"/>
          <w:szCs w:val="24"/>
        </w:rPr>
        <w:br/>
        <w:t>z przepisów prawa oświatowego.</w:t>
      </w:r>
    </w:p>
    <w:p w:rsidR="00AD76C0" w:rsidRPr="00A6210E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6210E">
        <w:rPr>
          <w:rFonts w:eastAsia="Times New Roman" w:cstheme="minorHAnsi"/>
          <w:color w:val="000000"/>
          <w:sz w:val="24"/>
          <w:szCs w:val="24"/>
        </w:rPr>
        <w:t>Podstawa prawna przetwarzania:</w:t>
      </w:r>
    </w:p>
    <w:p w:rsidR="00AD76C0" w:rsidRPr="00A6210E" w:rsidRDefault="00F07009" w:rsidP="00AD76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6210E">
        <w:rPr>
          <w:rFonts w:eastAsia="Times New Roman" w:cstheme="minorHAnsi"/>
          <w:color w:val="000000"/>
          <w:sz w:val="24"/>
          <w:szCs w:val="24"/>
        </w:rPr>
        <w:t>u</w:t>
      </w:r>
      <w:r w:rsidR="00AD76C0" w:rsidRPr="00A6210E">
        <w:rPr>
          <w:rFonts w:eastAsia="Times New Roman" w:cstheme="minorHAnsi"/>
          <w:color w:val="000000"/>
          <w:sz w:val="24"/>
          <w:szCs w:val="24"/>
        </w:rPr>
        <w:t>stawa z dnia 14 grudnia 2016 r. Prawo oświatowe (Dz. U. 2017r. poz. 59 z</w:t>
      </w:r>
      <w:r w:rsidRPr="00A6210E">
        <w:rPr>
          <w:rFonts w:eastAsia="Times New Roman" w:cstheme="minorHAnsi"/>
          <w:color w:val="000000"/>
          <w:sz w:val="24"/>
          <w:szCs w:val="24"/>
        </w:rPr>
        <w:t>e</w:t>
      </w:r>
      <w:r w:rsidR="00AD76C0" w:rsidRPr="00A6210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6210E">
        <w:rPr>
          <w:rFonts w:eastAsia="Times New Roman" w:cstheme="minorHAnsi"/>
          <w:color w:val="000000"/>
          <w:sz w:val="24"/>
          <w:szCs w:val="24"/>
        </w:rPr>
        <w:t>zm.);</w:t>
      </w:r>
      <w:r w:rsidR="00AD76C0" w:rsidRPr="00A6210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7265F" w:rsidRPr="00A6210E" w:rsidRDefault="00F07009" w:rsidP="00AD76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6210E">
        <w:rPr>
          <w:rFonts w:eastAsia="Times New Roman" w:cstheme="minorHAnsi"/>
          <w:color w:val="000000"/>
          <w:sz w:val="24"/>
          <w:szCs w:val="24"/>
        </w:rPr>
        <w:t>r</w:t>
      </w:r>
      <w:r w:rsidR="0097265F" w:rsidRPr="00A6210E">
        <w:rPr>
          <w:rFonts w:eastAsia="Times New Roman" w:cstheme="minorHAnsi"/>
          <w:color w:val="000000"/>
          <w:sz w:val="24"/>
          <w:szCs w:val="24"/>
        </w:rPr>
        <w:t>ozporządzenie Ministra Edukacji Narodowej z dnia 5 sierpnia 2017 r. w sprawie sposobu prowadzenia przez publiczne szkoły i placówki dokumentacji przebiegu nauczania, działalności wychowawczej i opiekuńczej oraz rodzajów tej dokumentacji;</w:t>
      </w:r>
    </w:p>
    <w:p w:rsidR="00AD76C0" w:rsidRPr="00A6210E" w:rsidRDefault="00F07009" w:rsidP="00AD76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6210E">
        <w:rPr>
          <w:rFonts w:eastAsia="Times New Roman" w:cstheme="minorHAnsi"/>
          <w:color w:val="000000"/>
          <w:sz w:val="24"/>
          <w:szCs w:val="24"/>
        </w:rPr>
        <w:t>r</w:t>
      </w:r>
      <w:r w:rsidR="00AD76C0" w:rsidRPr="00A6210E">
        <w:rPr>
          <w:rFonts w:eastAsia="Times New Roman" w:cstheme="minorHAnsi"/>
          <w:color w:val="000000"/>
          <w:sz w:val="24"/>
          <w:szCs w:val="24"/>
        </w:rPr>
        <w:t>ozporządzenie Ministra Edukacji Narodowej z dnia 16 marca 2017 r. w sprawie przeprowadzania postępowania rekrutacyjnego oraz postępowania uzupełniającego do publicznych przedszkoli, szkół i placówek</w:t>
      </w:r>
      <w:r w:rsidRPr="00A6210E">
        <w:rPr>
          <w:rFonts w:eastAsia="Times New Roman" w:cstheme="minorHAnsi"/>
          <w:color w:val="000000"/>
          <w:sz w:val="24"/>
          <w:szCs w:val="24"/>
        </w:rPr>
        <w:t>;</w:t>
      </w:r>
    </w:p>
    <w:p w:rsidR="00AD76C0" w:rsidRPr="00A6210E" w:rsidRDefault="00F07009" w:rsidP="00AD76C0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6210E">
        <w:rPr>
          <w:rFonts w:eastAsia="Times New Roman" w:cstheme="minorHAnsi"/>
          <w:color w:val="000000"/>
          <w:sz w:val="24"/>
          <w:szCs w:val="24"/>
        </w:rPr>
        <w:t>u</w:t>
      </w:r>
      <w:r w:rsidR="00AD76C0" w:rsidRPr="00A6210E">
        <w:rPr>
          <w:rFonts w:eastAsia="Times New Roman" w:cstheme="minorHAnsi"/>
          <w:color w:val="000000"/>
          <w:sz w:val="24"/>
          <w:szCs w:val="24"/>
        </w:rPr>
        <w:t xml:space="preserve">chwała Nr L/1186/18 Rady Miejskiej Wrocławia z dnia 11 stycznia 2018 r. </w:t>
      </w:r>
      <w:r w:rsidRPr="00A6210E">
        <w:rPr>
          <w:rFonts w:eastAsia="Times New Roman" w:cstheme="minorHAnsi"/>
          <w:color w:val="000000"/>
          <w:sz w:val="24"/>
          <w:szCs w:val="24"/>
        </w:rPr>
        <w:br/>
      </w:r>
      <w:r w:rsidR="00AD76C0" w:rsidRPr="00A6210E">
        <w:rPr>
          <w:rFonts w:eastAsia="Times New Roman" w:cstheme="minorHAnsi"/>
          <w:color w:val="000000"/>
          <w:sz w:val="24"/>
          <w:szCs w:val="24"/>
        </w:rPr>
        <w:t>w sprawie kryteriów wraz z liczbą punktów, w postępowaniu rekrutacyjnym do klasy I publicznej szkoły podstawowej prowadzonej przez Miasto, dla kandydatów zamieszkałych poza obwodem danej szkoły podstawowej, do publicznych młodzieżowych domów kultury prowadzonych przez Miasto oraz do publicznych przedszkoli i oddziałów przedszkolnych  w szkołach podstawowych prowadzonych przez Miasto na drugim etapie postępowania rekrutacyjnego.</w:t>
      </w:r>
    </w:p>
    <w:p w:rsidR="00AD76C0" w:rsidRPr="00A6210E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6210E">
        <w:rPr>
          <w:rFonts w:eastAsia="Times New Roman" w:cstheme="minorHAnsi"/>
          <w:color w:val="000000"/>
          <w:sz w:val="24"/>
          <w:szCs w:val="24"/>
        </w:rPr>
        <w:t>Czas przetwarzania danych osobowych: dane osobowe będą przetwarzane przez czas rekrutacji a po jej zakończeniu:</w:t>
      </w:r>
    </w:p>
    <w:p w:rsidR="00AD76C0" w:rsidRPr="00A6210E" w:rsidRDefault="00AD76C0" w:rsidP="00AD7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6210E">
        <w:rPr>
          <w:rFonts w:eastAsia="Times New Roman" w:cstheme="minorHAnsi"/>
          <w:color w:val="000000"/>
          <w:sz w:val="24"/>
          <w:szCs w:val="24"/>
        </w:rPr>
        <w:t xml:space="preserve"> w przypadku </w:t>
      </w:r>
      <w:r w:rsidR="00F07009" w:rsidRPr="00A6210E">
        <w:rPr>
          <w:rFonts w:eastAsia="Times New Roman" w:cstheme="minorHAnsi"/>
          <w:color w:val="000000"/>
          <w:sz w:val="24"/>
          <w:szCs w:val="24"/>
        </w:rPr>
        <w:t>dzieci,</w:t>
      </w:r>
      <w:r w:rsidRPr="00A6210E">
        <w:rPr>
          <w:rFonts w:eastAsia="Times New Roman" w:cstheme="minorHAnsi"/>
          <w:color w:val="000000"/>
          <w:sz w:val="24"/>
          <w:szCs w:val="24"/>
        </w:rPr>
        <w:t xml:space="preserve"> które zostały przyjęte do przedszkola przez okres </w:t>
      </w:r>
      <w:r w:rsidR="00F07009" w:rsidRPr="00A6210E">
        <w:rPr>
          <w:rFonts w:eastAsia="Times New Roman" w:cstheme="minorHAnsi"/>
          <w:color w:val="000000"/>
          <w:sz w:val="24"/>
          <w:szCs w:val="24"/>
        </w:rPr>
        <w:t xml:space="preserve">ich </w:t>
      </w:r>
      <w:r w:rsidRPr="00A6210E">
        <w:rPr>
          <w:rFonts w:eastAsia="Times New Roman" w:cstheme="minorHAnsi"/>
          <w:color w:val="000000"/>
          <w:sz w:val="24"/>
          <w:szCs w:val="24"/>
        </w:rPr>
        <w:t>uczęszczania do przedszkola;</w:t>
      </w:r>
    </w:p>
    <w:p w:rsidR="00AD76C0" w:rsidRPr="00A6210E" w:rsidRDefault="00AD76C0" w:rsidP="00AD7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eastAsia="Times New Roman" w:cstheme="minorHAnsi"/>
          <w:color w:val="000000"/>
          <w:sz w:val="24"/>
          <w:szCs w:val="24"/>
        </w:rPr>
        <w:t xml:space="preserve">w przypadku dzieci, które nie zostały przyjęte do przedszkola przez okres roku od zakończenia procesu rekrutacji. </w:t>
      </w:r>
    </w:p>
    <w:p w:rsidR="0097265F" w:rsidRPr="00A6210E" w:rsidRDefault="00AD76C0" w:rsidP="00AD76C0">
      <w:pPr>
        <w:pStyle w:val="Standard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A6210E">
        <w:rPr>
          <w:rFonts w:asciiTheme="minorHAnsi" w:hAnsiTheme="minorHAnsi" w:cstheme="minorHAnsi"/>
          <w:szCs w:val="24"/>
        </w:rPr>
        <w:lastRenderedPageBreak/>
        <w:t>Podanie danych osobowych</w:t>
      </w:r>
      <w:r w:rsidR="0097265F" w:rsidRPr="00A6210E">
        <w:rPr>
          <w:rFonts w:asciiTheme="minorHAnsi" w:hAnsiTheme="minorHAnsi" w:cstheme="minorHAnsi"/>
          <w:szCs w:val="24"/>
        </w:rPr>
        <w:t xml:space="preserve"> jest:</w:t>
      </w:r>
    </w:p>
    <w:p w:rsidR="0097265F" w:rsidRPr="00A6210E" w:rsidRDefault="0097265F" w:rsidP="0097265F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A6210E">
        <w:rPr>
          <w:rFonts w:asciiTheme="minorHAnsi" w:hAnsiTheme="minorHAnsi" w:cstheme="minorHAnsi"/>
          <w:szCs w:val="24"/>
        </w:rPr>
        <w:t>obowiązkowe w związku z rekrutacją do przedszkola, a konsekwencją niepodania danych osobowych będzie brak możliw</w:t>
      </w:r>
      <w:r w:rsidR="00F07009" w:rsidRPr="00A6210E">
        <w:rPr>
          <w:rFonts w:asciiTheme="minorHAnsi" w:hAnsiTheme="minorHAnsi" w:cstheme="minorHAnsi"/>
          <w:szCs w:val="24"/>
        </w:rPr>
        <w:t>ości przeprowadzenia rekrutacji;</w:t>
      </w:r>
    </w:p>
    <w:p w:rsidR="0097265F" w:rsidRPr="00A6210E" w:rsidRDefault="00AD76C0" w:rsidP="0097265F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A6210E">
        <w:rPr>
          <w:rFonts w:asciiTheme="minorHAnsi" w:hAnsiTheme="minorHAnsi" w:cstheme="minorHAnsi"/>
          <w:szCs w:val="24"/>
        </w:rPr>
        <w:t>obowiązkowe na podstawie powyższych przepisów prawa</w:t>
      </w:r>
      <w:r w:rsidR="0097265F" w:rsidRPr="00A6210E">
        <w:rPr>
          <w:rFonts w:asciiTheme="minorHAnsi" w:hAnsiTheme="minorHAnsi" w:cstheme="minorHAnsi"/>
          <w:szCs w:val="24"/>
        </w:rPr>
        <w:t xml:space="preserve"> przy realizacji zadań dydaktyczno – wychowawczo – opiekuńczych;</w:t>
      </w:r>
    </w:p>
    <w:p w:rsidR="0097265F" w:rsidRPr="00A6210E" w:rsidRDefault="0097265F" w:rsidP="0097265F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A6210E">
        <w:rPr>
          <w:rFonts w:asciiTheme="minorHAnsi" w:hAnsiTheme="minorHAnsi" w:cstheme="minorHAnsi"/>
          <w:szCs w:val="24"/>
        </w:rPr>
        <w:t>dobrowolne w celu podejmowania akcji edukacyjnych przedszkola oraz w celu promocji osiągnięć i po</w:t>
      </w:r>
      <w:r w:rsidR="00F07009" w:rsidRPr="00A6210E">
        <w:rPr>
          <w:rFonts w:asciiTheme="minorHAnsi" w:hAnsiTheme="minorHAnsi" w:cstheme="minorHAnsi"/>
          <w:szCs w:val="24"/>
        </w:rPr>
        <w:t>zytywnego wizerunku przedszkola.</w:t>
      </w:r>
    </w:p>
    <w:p w:rsidR="00AD76C0" w:rsidRPr="00A6210E" w:rsidRDefault="00AD76C0" w:rsidP="00972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Mają Państwo prawo do:</w:t>
      </w:r>
    </w:p>
    <w:p w:rsidR="00AD76C0" w:rsidRPr="00A6210E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żądania dostępu do swoich danych osobowych (art.15 RODO);</w:t>
      </w:r>
    </w:p>
    <w:p w:rsidR="00AD76C0" w:rsidRPr="00A6210E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sprostowania i uzupełnienia danych osobowych, gdy są niezgodne ze stanem rzeczywistym (art.16 RODO);</w:t>
      </w:r>
    </w:p>
    <w:p w:rsidR="00FA5570" w:rsidRPr="00A6210E" w:rsidRDefault="00FA5570" w:rsidP="00FA55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usunięcia danych przetwarzanych, ograniczenia przetwarzania danych osobowych (art.17 i art. 18 RODO) w zakresie akcji edukacyjnych przedszkola, promocji jego osiągnięć i pozytywnego wizerunku.</w:t>
      </w:r>
    </w:p>
    <w:p w:rsidR="00AD76C0" w:rsidRPr="00A6210E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 xml:space="preserve">wniesienia skargi do </w:t>
      </w:r>
      <w:r w:rsidR="00F07009" w:rsidRPr="00A6210E">
        <w:rPr>
          <w:rFonts w:cstheme="minorHAnsi"/>
          <w:sz w:val="24"/>
          <w:szCs w:val="24"/>
        </w:rPr>
        <w:t xml:space="preserve">Prezesa Urzędu Ochrony Danych Osobowych, gdy uznają Państwo, </w:t>
      </w:r>
      <w:r w:rsidRPr="00A6210E">
        <w:rPr>
          <w:rFonts w:cstheme="minorHAnsi"/>
          <w:sz w:val="24"/>
          <w:szCs w:val="24"/>
        </w:rPr>
        <w:t>ż</w:t>
      </w:r>
      <w:r w:rsidR="00F07009" w:rsidRPr="00A6210E">
        <w:rPr>
          <w:rFonts w:cstheme="minorHAnsi"/>
          <w:sz w:val="24"/>
          <w:szCs w:val="24"/>
        </w:rPr>
        <w:t>e</w:t>
      </w:r>
      <w:r w:rsidRPr="00A6210E">
        <w:rPr>
          <w:rFonts w:cstheme="minorHAnsi"/>
          <w:sz w:val="24"/>
          <w:szCs w:val="24"/>
        </w:rPr>
        <w:t xml:space="preserve"> przetwarzanie danych osobowych narusza przepisy ogólnego rozporządzenia o ochronie danych osobowych z dnia 27 kwietnia 2016 r. (art. 77 RODO). </w:t>
      </w:r>
    </w:p>
    <w:p w:rsidR="00AD76C0" w:rsidRPr="00A6210E" w:rsidRDefault="00AD76C0" w:rsidP="00972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 xml:space="preserve">Odbiorcą danych osobowych mogą być: </w:t>
      </w:r>
    </w:p>
    <w:p w:rsidR="00AD76C0" w:rsidRPr="00A6210E" w:rsidRDefault="00AD76C0" w:rsidP="00AD76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Urząd Miejski Wrocławia, Departament Edukacji ul. G. Zapolskiej 4; 50-032 Wrocław;</w:t>
      </w:r>
    </w:p>
    <w:p w:rsidR="00AD76C0" w:rsidRPr="00A6210E" w:rsidRDefault="00AD76C0" w:rsidP="00AD76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210E">
        <w:rPr>
          <w:rFonts w:cstheme="minorHAnsi"/>
          <w:sz w:val="24"/>
          <w:szCs w:val="24"/>
        </w:rPr>
        <w:t>Ministerstwo Edukacji Narodowej poprzez System Informacji Oświatowej.   </w:t>
      </w:r>
    </w:p>
    <w:p w:rsidR="00AD76C0" w:rsidRPr="00A6210E" w:rsidRDefault="00AD76C0" w:rsidP="0097265F">
      <w:pPr>
        <w:pStyle w:val="Defaul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210E">
        <w:rPr>
          <w:rFonts w:asciiTheme="minorHAnsi" w:hAnsiTheme="minorHAnsi" w:cstheme="minorHAnsi"/>
        </w:rPr>
        <w:t>Dane osobowe nie będą przekazywane do państwa trzeciego/organizacji międzynarodowej.</w:t>
      </w:r>
    </w:p>
    <w:p w:rsidR="00AD76C0" w:rsidRPr="00A6210E" w:rsidRDefault="00AD76C0" w:rsidP="00AD76C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6199" w:rsidRPr="00A6210E" w:rsidRDefault="009B6199" w:rsidP="003B2A22">
      <w:pPr>
        <w:spacing w:after="0" w:line="240" w:lineRule="auto"/>
        <w:jc w:val="both"/>
        <w:rPr>
          <w:rFonts w:cstheme="minorHAnsi"/>
        </w:rPr>
      </w:pPr>
    </w:p>
    <w:sectPr w:rsidR="009B6199" w:rsidRPr="00A6210E" w:rsidSect="003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AE" w:rsidRDefault="00F862AE" w:rsidP="009C018A">
      <w:pPr>
        <w:spacing w:after="0" w:line="240" w:lineRule="auto"/>
      </w:pPr>
      <w:r>
        <w:separator/>
      </w:r>
    </w:p>
  </w:endnote>
  <w:endnote w:type="continuationSeparator" w:id="0">
    <w:p w:rsidR="00F862AE" w:rsidRDefault="00F862AE" w:rsidP="009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AE" w:rsidRDefault="00F862AE" w:rsidP="009C018A">
      <w:pPr>
        <w:spacing w:after="0" w:line="240" w:lineRule="auto"/>
      </w:pPr>
      <w:r>
        <w:separator/>
      </w:r>
    </w:p>
  </w:footnote>
  <w:footnote w:type="continuationSeparator" w:id="0">
    <w:p w:rsidR="00F862AE" w:rsidRDefault="00F862AE" w:rsidP="009C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0E"/>
    <w:multiLevelType w:val="hybridMultilevel"/>
    <w:tmpl w:val="7A9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F34D4"/>
    <w:multiLevelType w:val="hybridMultilevel"/>
    <w:tmpl w:val="6A12901A"/>
    <w:lvl w:ilvl="0" w:tplc="A82C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CD31E3"/>
    <w:multiLevelType w:val="hybridMultilevel"/>
    <w:tmpl w:val="61321A04"/>
    <w:lvl w:ilvl="0" w:tplc="211E0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9"/>
    <w:rsid w:val="000064B2"/>
    <w:rsid w:val="000072E1"/>
    <w:rsid w:val="00010F6B"/>
    <w:rsid w:val="000374FD"/>
    <w:rsid w:val="00042EF8"/>
    <w:rsid w:val="000C083D"/>
    <w:rsid w:val="000C6A4E"/>
    <w:rsid w:val="001264B7"/>
    <w:rsid w:val="00185456"/>
    <w:rsid w:val="001F4992"/>
    <w:rsid w:val="00200B66"/>
    <w:rsid w:val="002468C8"/>
    <w:rsid w:val="00283B54"/>
    <w:rsid w:val="0034119D"/>
    <w:rsid w:val="0034359A"/>
    <w:rsid w:val="00352051"/>
    <w:rsid w:val="00354AF4"/>
    <w:rsid w:val="00376C96"/>
    <w:rsid w:val="003B2A22"/>
    <w:rsid w:val="003B70D9"/>
    <w:rsid w:val="003D6847"/>
    <w:rsid w:val="003D7661"/>
    <w:rsid w:val="003E42A0"/>
    <w:rsid w:val="00402B3D"/>
    <w:rsid w:val="00410E31"/>
    <w:rsid w:val="004848CA"/>
    <w:rsid w:val="004F62CF"/>
    <w:rsid w:val="00505E92"/>
    <w:rsid w:val="00510599"/>
    <w:rsid w:val="005736BB"/>
    <w:rsid w:val="00593624"/>
    <w:rsid w:val="005C6699"/>
    <w:rsid w:val="00611748"/>
    <w:rsid w:val="006C6C88"/>
    <w:rsid w:val="006D31B0"/>
    <w:rsid w:val="006D6F2D"/>
    <w:rsid w:val="00712F72"/>
    <w:rsid w:val="00716298"/>
    <w:rsid w:val="00716709"/>
    <w:rsid w:val="00724F22"/>
    <w:rsid w:val="007A2057"/>
    <w:rsid w:val="007B0B9D"/>
    <w:rsid w:val="0080788C"/>
    <w:rsid w:val="00810CFB"/>
    <w:rsid w:val="008317B8"/>
    <w:rsid w:val="008377A2"/>
    <w:rsid w:val="00876325"/>
    <w:rsid w:val="00964475"/>
    <w:rsid w:val="00965429"/>
    <w:rsid w:val="0097265F"/>
    <w:rsid w:val="00990C31"/>
    <w:rsid w:val="009B6199"/>
    <w:rsid w:val="009C018A"/>
    <w:rsid w:val="00A54BC8"/>
    <w:rsid w:val="00A564E1"/>
    <w:rsid w:val="00A56F72"/>
    <w:rsid w:val="00A6210E"/>
    <w:rsid w:val="00A72350"/>
    <w:rsid w:val="00AD76C0"/>
    <w:rsid w:val="00B55487"/>
    <w:rsid w:val="00BC56B7"/>
    <w:rsid w:val="00BD1F41"/>
    <w:rsid w:val="00BF3527"/>
    <w:rsid w:val="00C60D18"/>
    <w:rsid w:val="00C657BE"/>
    <w:rsid w:val="00C82EFD"/>
    <w:rsid w:val="00CA13D1"/>
    <w:rsid w:val="00CE1ED9"/>
    <w:rsid w:val="00CF6052"/>
    <w:rsid w:val="00D06340"/>
    <w:rsid w:val="00E2180F"/>
    <w:rsid w:val="00EC6330"/>
    <w:rsid w:val="00EF02FF"/>
    <w:rsid w:val="00F07009"/>
    <w:rsid w:val="00F60CF7"/>
    <w:rsid w:val="00F84C6E"/>
    <w:rsid w:val="00F862AE"/>
    <w:rsid w:val="00FA5570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847"/>
    <w:rPr>
      <w:color w:val="0000FF" w:themeColor="hyperlink"/>
      <w:u w:val="single"/>
    </w:rPr>
  </w:style>
  <w:style w:type="paragraph" w:customStyle="1" w:styleId="Standard">
    <w:name w:val="Standard"/>
    <w:rsid w:val="00AD76C0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D76C0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847"/>
    <w:rPr>
      <w:color w:val="0000FF" w:themeColor="hyperlink"/>
      <w:u w:val="single"/>
    </w:rPr>
  </w:style>
  <w:style w:type="paragraph" w:customStyle="1" w:styleId="Standard">
    <w:name w:val="Standard"/>
    <w:rsid w:val="00AD76C0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D76C0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121@wroclawskaeduk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Zioło Anna, Barbara</cp:lastModifiedBy>
  <cp:revision>2</cp:revision>
  <dcterms:created xsi:type="dcterms:W3CDTF">2020-01-10T09:36:00Z</dcterms:created>
  <dcterms:modified xsi:type="dcterms:W3CDTF">2020-01-10T09:36:00Z</dcterms:modified>
</cp:coreProperties>
</file>